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6D5" w:rsidRPr="00A33F3B" w:rsidRDefault="003546D5" w:rsidP="003546D5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5pt;height:48.9pt" o:ole="">
            <v:imagedata r:id="rId4" o:title=""/>
          </v:shape>
          <o:OLEObject Type="Embed" ProgID="MSPhotoEd.3" ShapeID="_x0000_i1025" DrawAspect="Content" ObjectID="_1455368763" r:id="rId5"/>
        </w:object>
      </w:r>
    </w:p>
    <w:p w:rsidR="003546D5" w:rsidRPr="00A33F3B" w:rsidRDefault="003546D5" w:rsidP="003546D5">
      <w:pPr>
        <w:pStyle w:val="a6"/>
      </w:pPr>
    </w:p>
    <w:p w:rsidR="003546D5" w:rsidRPr="00A33F3B" w:rsidRDefault="003546D5" w:rsidP="003546D5">
      <w:pPr>
        <w:pStyle w:val="a6"/>
        <w:rPr>
          <w:sz w:val="32"/>
        </w:rPr>
      </w:pPr>
      <w:r w:rsidRPr="00A33F3B">
        <w:rPr>
          <w:sz w:val="32"/>
        </w:rPr>
        <w:t>Российская Федерация</w:t>
      </w:r>
    </w:p>
    <w:p w:rsidR="003546D5" w:rsidRPr="00A33F3B" w:rsidRDefault="003546D5" w:rsidP="003546D5">
      <w:pPr>
        <w:pStyle w:val="a6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3546D5" w:rsidRPr="00A33F3B" w:rsidRDefault="003546D5" w:rsidP="003546D5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3546D5" w:rsidRPr="00A33F3B" w:rsidRDefault="003546D5" w:rsidP="003546D5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A33F3B">
        <w:rPr>
          <w:b/>
          <w:bCs/>
          <w:i/>
          <w:iCs/>
          <w:sz w:val="36"/>
          <w:szCs w:val="36"/>
        </w:rPr>
        <w:t>второго</w:t>
      </w:r>
      <w:proofErr w:type="gramEnd"/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:rsidR="003546D5" w:rsidRPr="00A33F3B" w:rsidRDefault="003546D5" w:rsidP="003546D5">
      <w:pPr>
        <w:jc w:val="center"/>
        <w:rPr>
          <w:b/>
          <w:bCs/>
          <w:i/>
          <w:iCs/>
        </w:rPr>
      </w:pPr>
    </w:p>
    <w:p w:rsidR="003546D5" w:rsidRPr="00A33F3B" w:rsidRDefault="003546D5" w:rsidP="003546D5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3546D5" w:rsidRPr="00A33F3B" w:rsidRDefault="003546D5" w:rsidP="003546D5">
      <w:pPr>
        <w:jc w:val="center"/>
        <w:rPr>
          <w:b/>
          <w:bCs/>
          <w:sz w:val="32"/>
        </w:rPr>
      </w:pPr>
    </w:p>
    <w:p w:rsidR="003546D5" w:rsidRPr="00A33F3B" w:rsidRDefault="003546D5" w:rsidP="003546D5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A33F3B">
        <w:rPr>
          <w:b/>
          <w:sz w:val="28"/>
          <w:szCs w:val="28"/>
        </w:rPr>
        <w:t>от</w:t>
      </w:r>
      <w:proofErr w:type="gramEnd"/>
      <w:r w:rsidRPr="00A33F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 февраля</w:t>
      </w:r>
      <w:r w:rsidRPr="00A33F3B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4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233</w:t>
      </w:r>
      <w:bookmarkEnd w:id="0"/>
    </w:p>
    <w:p w:rsidR="003546D5" w:rsidRPr="005D79CE" w:rsidRDefault="003546D5" w:rsidP="003546D5">
      <w:pPr>
        <w:jc w:val="both"/>
        <w:rPr>
          <w:sz w:val="28"/>
          <w:szCs w:val="28"/>
        </w:rPr>
      </w:pPr>
    </w:p>
    <w:p w:rsidR="003546D5" w:rsidRPr="005D79CE" w:rsidRDefault="003546D5" w:rsidP="003546D5">
      <w:pPr>
        <w:jc w:val="both"/>
        <w:rPr>
          <w:sz w:val="28"/>
          <w:szCs w:val="28"/>
        </w:rPr>
      </w:pPr>
    </w:p>
    <w:p w:rsidR="003546D5" w:rsidRDefault="003546D5" w:rsidP="003546D5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</w:t>
      </w:r>
    </w:p>
    <w:p w:rsidR="003546D5" w:rsidRDefault="003546D5" w:rsidP="003546D5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Думы Кушвинского городского округа</w:t>
      </w:r>
    </w:p>
    <w:p w:rsidR="003546D5" w:rsidRDefault="003546D5" w:rsidP="003546D5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«О бюджете Кушвинского городского</w:t>
      </w:r>
    </w:p>
    <w:p w:rsidR="003546D5" w:rsidRDefault="003546D5" w:rsidP="003546D5">
      <w:pPr>
        <w:pStyle w:val="a9"/>
        <w:spacing w:after="0"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округа</w:t>
      </w:r>
      <w:proofErr w:type="gramEnd"/>
      <w:r>
        <w:rPr>
          <w:sz w:val="28"/>
          <w:szCs w:val="28"/>
        </w:rPr>
        <w:t xml:space="preserve"> на 2014 год и плановый период </w:t>
      </w:r>
    </w:p>
    <w:p w:rsidR="003546D5" w:rsidRDefault="003546D5" w:rsidP="003546D5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2015 и 2016 годов»</w:t>
      </w:r>
    </w:p>
    <w:p w:rsidR="003546D5" w:rsidRDefault="003546D5" w:rsidP="003546D5">
      <w:pPr>
        <w:jc w:val="both"/>
        <w:rPr>
          <w:sz w:val="28"/>
          <w:szCs w:val="28"/>
        </w:rPr>
      </w:pPr>
    </w:p>
    <w:p w:rsidR="003546D5" w:rsidRDefault="003546D5" w:rsidP="003546D5">
      <w:pPr>
        <w:jc w:val="both"/>
        <w:rPr>
          <w:sz w:val="28"/>
          <w:szCs w:val="28"/>
        </w:rPr>
      </w:pPr>
    </w:p>
    <w:p w:rsidR="003546D5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Положением «О бюджетном процессе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округе», утвержденным решением Думы Кушвинского городского округа от 20 января 2012 года № 12,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</w:p>
    <w:p w:rsidR="003546D5" w:rsidRDefault="003546D5" w:rsidP="003546D5">
      <w:pPr>
        <w:jc w:val="both"/>
        <w:rPr>
          <w:sz w:val="28"/>
          <w:szCs w:val="28"/>
        </w:rPr>
      </w:pPr>
    </w:p>
    <w:p w:rsidR="003546D5" w:rsidRDefault="003546D5" w:rsidP="003546D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РЕШИЛА:</w:t>
      </w:r>
    </w:p>
    <w:p w:rsidR="003546D5" w:rsidRDefault="003546D5" w:rsidP="003546D5">
      <w:pPr>
        <w:jc w:val="both"/>
        <w:rPr>
          <w:sz w:val="28"/>
          <w:szCs w:val="28"/>
        </w:rPr>
      </w:pPr>
    </w:p>
    <w:p w:rsidR="003546D5" w:rsidRDefault="003546D5" w:rsidP="003546D5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 Внести изменения в решение Думы Кушвинского городского округа от 19 декабря 2013 года № 218 «О бюджете Кушвинского городского округа на 2014 год и плановый период 2015 и 2016 годов» (с изменениями от 23 января 2014 года № 226) следующего содержания:</w:t>
      </w:r>
    </w:p>
    <w:p w:rsidR="003546D5" w:rsidRDefault="003546D5" w:rsidP="003546D5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 Пункт 1.1 статьи 1 изложить в новой редакции:</w:t>
      </w:r>
    </w:p>
    <w:p w:rsidR="003546D5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«1.1. Утвердить основные характеристики бюджета Кушвинского городского округа на 2014 год:</w:t>
      </w:r>
    </w:p>
    <w:p w:rsidR="003546D5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 прогнозируемый общий объем доходов бюджета Кушвинского городского округа в сумме </w:t>
      </w:r>
      <w:r w:rsidRPr="0066683C">
        <w:rPr>
          <w:sz w:val="28"/>
          <w:szCs w:val="28"/>
        </w:rPr>
        <w:t>9</w:t>
      </w:r>
      <w:r>
        <w:rPr>
          <w:sz w:val="28"/>
          <w:szCs w:val="28"/>
        </w:rPr>
        <w:t>71</w:t>
      </w:r>
      <w:r w:rsidRPr="0066683C">
        <w:rPr>
          <w:sz w:val="28"/>
          <w:szCs w:val="28"/>
        </w:rPr>
        <w:t>.</w:t>
      </w:r>
      <w:r>
        <w:rPr>
          <w:sz w:val="28"/>
          <w:szCs w:val="28"/>
        </w:rPr>
        <w:t>930</w:t>
      </w:r>
      <w:r w:rsidRPr="0066683C">
        <w:rPr>
          <w:sz w:val="28"/>
          <w:szCs w:val="28"/>
        </w:rPr>
        <w:t>.</w:t>
      </w:r>
      <w:r>
        <w:rPr>
          <w:sz w:val="28"/>
          <w:szCs w:val="28"/>
        </w:rPr>
        <w:t xml:space="preserve">905,22 рублей, в том числе за счет безвозмездных поступлений от других бюджетов бюджетной системы Российской Федерации в сумме </w:t>
      </w:r>
      <w:r w:rsidRPr="0066683C">
        <w:rPr>
          <w:sz w:val="28"/>
          <w:szCs w:val="28"/>
        </w:rPr>
        <w:t>467.089.100</w:t>
      </w:r>
      <w:r>
        <w:rPr>
          <w:sz w:val="28"/>
          <w:szCs w:val="28"/>
        </w:rPr>
        <w:t xml:space="preserve"> рублей, налоговых и неналоговых доходов в сумме 504</w:t>
      </w:r>
      <w:r w:rsidRPr="0066683C">
        <w:rPr>
          <w:sz w:val="28"/>
          <w:szCs w:val="28"/>
        </w:rPr>
        <w:t>.</w:t>
      </w:r>
      <w:r>
        <w:rPr>
          <w:sz w:val="28"/>
          <w:szCs w:val="28"/>
        </w:rPr>
        <w:t>841</w:t>
      </w:r>
      <w:r w:rsidRPr="0066683C">
        <w:rPr>
          <w:sz w:val="28"/>
          <w:szCs w:val="28"/>
        </w:rPr>
        <w:t>.</w:t>
      </w:r>
      <w:r>
        <w:rPr>
          <w:sz w:val="28"/>
          <w:szCs w:val="28"/>
        </w:rPr>
        <w:t>805,22</w:t>
      </w:r>
      <w:r w:rsidRPr="0061633D">
        <w:rPr>
          <w:sz w:val="28"/>
          <w:szCs w:val="28"/>
        </w:rPr>
        <w:t xml:space="preserve"> </w:t>
      </w:r>
      <w:r w:rsidRPr="00934062">
        <w:rPr>
          <w:sz w:val="28"/>
          <w:szCs w:val="28"/>
        </w:rPr>
        <w:t>рублей,</w:t>
      </w:r>
      <w:r>
        <w:rPr>
          <w:sz w:val="28"/>
          <w:szCs w:val="28"/>
        </w:rPr>
        <w:t xml:space="preserve"> из них налоговые доходы от налога на доходы физических лиц по дополнительному нормативу отчислений, установленному органами </w:t>
      </w:r>
      <w:r>
        <w:rPr>
          <w:sz w:val="28"/>
          <w:szCs w:val="28"/>
        </w:rPr>
        <w:lastRenderedPageBreak/>
        <w:t xml:space="preserve">государственной власти субъекта Российской Федерации в </w:t>
      </w:r>
      <w:r w:rsidRPr="00B734EC">
        <w:rPr>
          <w:sz w:val="28"/>
          <w:szCs w:val="28"/>
        </w:rPr>
        <w:t xml:space="preserve">сумме </w:t>
      </w:r>
      <w:r w:rsidRPr="0061633D">
        <w:rPr>
          <w:sz w:val="28"/>
          <w:szCs w:val="28"/>
        </w:rPr>
        <w:t>257.882.000 рублей (55%), на 2014 год;</w:t>
      </w:r>
    </w:p>
    <w:p w:rsidR="003546D5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 общий объем расходов бюджета Кушвинского городского округа в сумме </w:t>
      </w:r>
      <w:r w:rsidRPr="0066683C">
        <w:rPr>
          <w:sz w:val="28"/>
          <w:szCs w:val="28"/>
        </w:rPr>
        <w:t>9</w:t>
      </w:r>
      <w:r>
        <w:rPr>
          <w:sz w:val="28"/>
          <w:szCs w:val="28"/>
        </w:rPr>
        <w:t>81</w:t>
      </w:r>
      <w:r w:rsidRPr="0066683C">
        <w:rPr>
          <w:sz w:val="28"/>
          <w:szCs w:val="28"/>
        </w:rPr>
        <w:t>.</w:t>
      </w:r>
      <w:r>
        <w:rPr>
          <w:sz w:val="28"/>
          <w:szCs w:val="28"/>
        </w:rPr>
        <w:t>141</w:t>
      </w:r>
      <w:r w:rsidRPr="0066683C">
        <w:rPr>
          <w:sz w:val="28"/>
          <w:szCs w:val="28"/>
        </w:rPr>
        <w:t>.</w:t>
      </w:r>
      <w:r>
        <w:rPr>
          <w:sz w:val="28"/>
          <w:szCs w:val="28"/>
        </w:rPr>
        <w:t>764,22 рублей;</w:t>
      </w:r>
    </w:p>
    <w:p w:rsidR="003546D5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 дефицит бюджета Кушвинского городского округа в сумме </w:t>
      </w:r>
      <w:r w:rsidRPr="0061633D">
        <w:rPr>
          <w:sz w:val="28"/>
          <w:szCs w:val="28"/>
        </w:rPr>
        <w:t xml:space="preserve">9.210.859 </w:t>
      </w:r>
      <w:r w:rsidRPr="00934062">
        <w:rPr>
          <w:sz w:val="28"/>
          <w:szCs w:val="28"/>
        </w:rPr>
        <w:t>рублей</w:t>
      </w:r>
      <w:r>
        <w:rPr>
          <w:sz w:val="28"/>
          <w:szCs w:val="28"/>
        </w:rPr>
        <w:t>.»</w:t>
      </w:r>
      <w:r w:rsidRPr="00934062">
        <w:rPr>
          <w:sz w:val="28"/>
          <w:szCs w:val="28"/>
        </w:rPr>
        <w:t>.</w:t>
      </w:r>
    </w:p>
    <w:p w:rsidR="003546D5" w:rsidRDefault="003546D5" w:rsidP="003546D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0B19">
        <w:rPr>
          <w:sz w:val="28"/>
          <w:szCs w:val="28"/>
        </w:rPr>
        <w:tab/>
      </w:r>
      <w:r>
        <w:rPr>
          <w:sz w:val="28"/>
          <w:szCs w:val="28"/>
        </w:rPr>
        <w:t>1.2. Приложение № 1 «Свод доходов бюджета Кушвинского городского округа на 2014 год» изложить в новой редакции (приложение № 1).</w:t>
      </w:r>
    </w:p>
    <w:p w:rsidR="003546D5" w:rsidRDefault="003546D5" w:rsidP="003546D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1.3. Приложение № 3 «П</w:t>
      </w:r>
      <w:r w:rsidRPr="00984823">
        <w:rPr>
          <w:sz w:val="28"/>
          <w:szCs w:val="28"/>
        </w:rPr>
        <w:t>еречень и коды главных администраторов доходов бюджета Кушвинского городского округа на 2014 год и плановый период 2015 и 2016 годов, а также закрепляемые за ними виды (подвиды) доходов бюджета Кушвинского городского округа</w:t>
      </w:r>
      <w:r>
        <w:rPr>
          <w:sz w:val="28"/>
          <w:szCs w:val="28"/>
        </w:rPr>
        <w:t>» изложить в новой редакции (приложение № 2).</w:t>
      </w:r>
    </w:p>
    <w:p w:rsidR="003546D5" w:rsidRDefault="003546D5" w:rsidP="003546D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1.4. Приложение № 4 «Свод расходов бюджета Кушвинского городского округа на 2014 год по разделам, подразделам, целевым статьям и видам расходов» изложить в новой редакции (приложение № 3).</w:t>
      </w:r>
    </w:p>
    <w:p w:rsidR="003546D5" w:rsidRDefault="003546D5" w:rsidP="003546D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1.5. Приложение №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Кушвинского городского округа на 2014 год» изложить в новой редакции (приложение № 4).</w:t>
      </w:r>
    </w:p>
    <w:p w:rsidR="003546D5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1.6. Приложение № 8 «Распределение бюджетных ассигнований на реализацию муниципальных программ на 2014 год» изложить в новой </w:t>
      </w:r>
      <w:r w:rsidRPr="006D3485">
        <w:rPr>
          <w:sz w:val="28"/>
          <w:szCs w:val="28"/>
        </w:rPr>
        <w:t>редакции (приложение № </w:t>
      </w:r>
      <w:r>
        <w:rPr>
          <w:sz w:val="28"/>
          <w:szCs w:val="28"/>
        </w:rPr>
        <w:t>5</w:t>
      </w:r>
      <w:r w:rsidRPr="006D3485">
        <w:rPr>
          <w:sz w:val="28"/>
          <w:szCs w:val="28"/>
        </w:rPr>
        <w:t>).</w:t>
      </w:r>
    </w:p>
    <w:p w:rsidR="003546D5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930BF">
        <w:rPr>
          <w:sz w:val="28"/>
          <w:szCs w:val="28"/>
        </w:rPr>
        <w:t>1.</w:t>
      </w:r>
      <w:r>
        <w:rPr>
          <w:sz w:val="28"/>
          <w:szCs w:val="28"/>
        </w:rPr>
        <w:t>7.</w:t>
      </w:r>
      <w:r w:rsidRPr="00C930BF">
        <w:rPr>
          <w:sz w:val="28"/>
          <w:szCs w:val="28"/>
        </w:rPr>
        <w:t> Приложение № 10 «Свод</w:t>
      </w:r>
      <w:r>
        <w:rPr>
          <w:sz w:val="28"/>
          <w:szCs w:val="28"/>
        </w:rPr>
        <w:t xml:space="preserve"> источников финансирования дефицита бюджета Кушвинского городского округа на 2014 год» изложить в новой редакции (приложение № 6).</w:t>
      </w:r>
    </w:p>
    <w:p w:rsidR="003546D5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Pr="00FC5FA1">
        <w:rPr>
          <w:sz w:val="28"/>
          <w:szCs w:val="28"/>
        </w:rPr>
        <w:t> </w:t>
      </w:r>
      <w:r>
        <w:rPr>
          <w:sz w:val="28"/>
          <w:szCs w:val="28"/>
        </w:rPr>
        <w:t>В статье 11 «Объем межбюджетных трансфертов, получаемых из других бюджетов бюджетной системы Российской Федерации» число «466.128.300» заменить числом «</w:t>
      </w:r>
      <w:r w:rsidRPr="0066683C">
        <w:rPr>
          <w:sz w:val="28"/>
          <w:szCs w:val="28"/>
        </w:rPr>
        <w:t>467.08</w:t>
      </w:r>
      <w:r>
        <w:rPr>
          <w:sz w:val="28"/>
          <w:szCs w:val="28"/>
        </w:rPr>
        <w:t>9</w:t>
      </w:r>
      <w:r w:rsidRPr="0066683C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66683C">
        <w:rPr>
          <w:sz w:val="28"/>
          <w:szCs w:val="28"/>
        </w:rPr>
        <w:t>00».</w:t>
      </w:r>
    </w:p>
    <w:p w:rsidR="003546D5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FC5FA1">
        <w:rPr>
          <w:sz w:val="28"/>
          <w:szCs w:val="28"/>
        </w:rPr>
        <w:t>. </w:t>
      </w:r>
      <w:r w:rsidRPr="00DC5943">
        <w:rPr>
          <w:sz w:val="28"/>
          <w:szCs w:val="28"/>
        </w:rPr>
        <w:t>Администрации Кушвинского городского округа, комитету по управлению муниципальным имуществом</w:t>
      </w:r>
      <w:r w:rsidRPr="008E1AA8">
        <w:rPr>
          <w:sz w:val="28"/>
          <w:szCs w:val="28"/>
        </w:rPr>
        <w:t xml:space="preserve"> </w:t>
      </w:r>
      <w:r w:rsidRPr="00DC5943">
        <w:rPr>
          <w:sz w:val="28"/>
          <w:szCs w:val="28"/>
        </w:rPr>
        <w:t xml:space="preserve">Кушвинского городского округа, </w:t>
      </w:r>
      <w:r>
        <w:rPr>
          <w:sz w:val="28"/>
          <w:szCs w:val="28"/>
        </w:rPr>
        <w:t>У</w:t>
      </w:r>
      <w:r w:rsidRPr="00DC5943">
        <w:rPr>
          <w:sz w:val="28"/>
          <w:szCs w:val="28"/>
        </w:rPr>
        <w:t xml:space="preserve">правлению образования Кушвинского городского округа, </w:t>
      </w:r>
      <w:r>
        <w:rPr>
          <w:sz w:val="28"/>
          <w:szCs w:val="28"/>
        </w:rPr>
        <w:t>У</w:t>
      </w:r>
      <w:r w:rsidRPr="00DC5943">
        <w:rPr>
          <w:sz w:val="28"/>
          <w:szCs w:val="28"/>
        </w:rPr>
        <w:t>правлению физической культуры и спорта Кушвинского городского округа обеспечить внесение соответствующих изменений</w:t>
      </w:r>
      <w:r>
        <w:rPr>
          <w:sz w:val="28"/>
          <w:szCs w:val="28"/>
        </w:rPr>
        <w:t xml:space="preserve"> в муниципальные программы и </w:t>
      </w:r>
      <w:r w:rsidRPr="0066683C">
        <w:rPr>
          <w:sz w:val="28"/>
          <w:szCs w:val="28"/>
        </w:rPr>
        <w:t>ведомственные целевые программы:</w:t>
      </w:r>
    </w:p>
    <w:p w:rsidR="003546D5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 «Развитие и модернизация объектов коммунальной инфраструктуры» на 2012-2015 годы;</w:t>
      </w:r>
    </w:p>
    <w:p w:rsidR="003546D5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 «Развитие образования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округе» («Наша новая школа») на 2012-2015 годы;</w:t>
      </w:r>
    </w:p>
    <w:p w:rsidR="003546D5" w:rsidRPr="0066683C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 «Благоустройство территории Кушвинского городского округа на 2012-2016 годы»;</w:t>
      </w:r>
    </w:p>
    <w:p w:rsidR="003546D5" w:rsidRPr="0066683C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683C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66683C">
        <w:rPr>
          <w:sz w:val="28"/>
          <w:szCs w:val="28"/>
        </w:rPr>
        <w:t>«</w:t>
      </w:r>
      <w:r w:rsidRPr="008E1AA8">
        <w:rPr>
          <w:sz w:val="28"/>
          <w:szCs w:val="28"/>
        </w:rPr>
        <w:t>Обеспечение деятельности муниципальных учреждений, подведомственных Управлению образования Кушвинского городского округа на 2014-2016 годы</w:t>
      </w:r>
      <w:r w:rsidRPr="0066683C">
        <w:rPr>
          <w:sz w:val="28"/>
          <w:szCs w:val="28"/>
        </w:rPr>
        <w:t>»;</w:t>
      </w:r>
    </w:p>
    <w:p w:rsidR="003546D5" w:rsidRPr="0066683C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683C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66683C">
        <w:rPr>
          <w:sz w:val="28"/>
          <w:szCs w:val="28"/>
        </w:rPr>
        <w:t>«</w:t>
      </w:r>
      <w:r w:rsidRPr="008E1AA8">
        <w:rPr>
          <w:sz w:val="28"/>
          <w:szCs w:val="28"/>
        </w:rPr>
        <w:t xml:space="preserve">Развитие физической культуры и спорта в </w:t>
      </w:r>
      <w:proofErr w:type="spellStart"/>
      <w:r w:rsidRPr="008E1AA8">
        <w:rPr>
          <w:sz w:val="28"/>
          <w:szCs w:val="28"/>
        </w:rPr>
        <w:t>Кушвинском</w:t>
      </w:r>
      <w:proofErr w:type="spellEnd"/>
      <w:r w:rsidRPr="008E1AA8">
        <w:rPr>
          <w:sz w:val="28"/>
          <w:szCs w:val="28"/>
        </w:rPr>
        <w:t xml:space="preserve"> городском округе на 2014-2016 годы</w:t>
      </w:r>
      <w:r>
        <w:rPr>
          <w:sz w:val="28"/>
          <w:szCs w:val="28"/>
        </w:rPr>
        <w:t>»</w:t>
      </w:r>
      <w:r w:rsidRPr="0066683C">
        <w:rPr>
          <w:sz w:val="28"/>
          <w:szCs w:val="28"/>
        </w:rPr>
        <w:t>;</w:t>
      </w:r>
    </w:p>
    <w:p w:rsidR="003546D5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683C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66683C">
        <w:rPr>
          <w:sz w:val="28"/>
          <w:szCs w:val="28"/>
        </w:rPr>
        <w:t>«</w:t>
      </w:r>
      <w:r w:rsidRPr="008E1AA8">
        <w:rPr>
          <w:sz w:val="28"/>
          <w:szCs w:val="28"/>
        </w:rPr>
        <w:t>Обеспечение деятельности органов местного самоуправления Кушвинского городского округа на 2014-2016 годы</w:t>
      </w:r>
      <w:r w:rsidRPr="0066683C">
        <w:rPr>
          <w:sz w:val="28"/>
          <w:szCs w:val="28"/>
        </w:rPr>
        <w:t>»;</w:t>
      </w:r>
    </w:p>
    <w:p w:rsidR="003546D5" w:rsidRPr="0066683C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8E1AA8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8E1AA8">
        <w:rPr>
          <w:sz w:val="28"/>
          <w:szCs w:val="28"/>
        </w:rPr>
        <w:t>«Организация деятельности Муниципального казенного учреждения Кушвинского городского округа «Комитет жилищно-коммунальной сферы» на 2014-2016 годы»;</w:t>
      </w:r>
    </w:p>
    <w:p w:rsidR="003546D5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683C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66683C">
        <w:rPr>
          <w:sz w:val="28"/>
          <w:szCs w:val="28"/>
        </w:rPr>
        <w:t>«</w:t>
      </w:r>
      <w:r w:rsidRPr="008E1AA8">
        <w:rPr>
          <w:sz w:val="28"/>
          <w:szCs w:val="28"/>
        </w:rPr>
        <w:t>Управление муниципальным имуществом Кушвинского городского округа в 2014-2016 годах</w:t>
      </w:r>
      <w:r w:rsidRPr="0066683C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3546D5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 «</w:t>
      </w:r>
      <w:r w:rsidRPr="00252FF1">
        <w:rPr>
          <w:sz w:val="28"/>
          <w:szCs w:val="28"/>
        </w:rPr>
        <w:t>Развитие гражданской обороны и защиты населения Кушвинского городского округа на 2014-2018 годы</w:t>
      </w:r>
      <w:r>
        <w:rPr>
          <w:sz w:val="28"/>
          <w:szCs w:val="28"/>
        </w:rPr>
        <w:t>»;</w:t>
      </w:r>
    </w:p>
    <w:p w:rsidR="003546D5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 «</w:t>
      </w:r>
      <w:r w:rsidRPr="00252FF1">
        <w:rPr>
          <w:sz w:val="28"/>
          <w:szCs w:val="28"/>
        </w:rPr>
        <w:t>Обеспечение первичных мер пожарной безопасности на территории Кушвинского городского округа на 2012-2017 годы</w:t>
      </w:r>
      <w:r>
        <w:rPr>
          <w:sz w:val="28"/>
          <w:szCs w:val="28"/>
        </w:rPr>
        <w:t>»;</w:t>
      </w:r>
    </w:p>
    <w:p w:rsidR="003546D5" w:rsidRPr="00DD3094" w:rsidRDefault="003546D5" w:rsidP="003546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 «</w:t>
      </w:r>
      <w:r w:rsidRPr="00252FF1">
        <w:rPr>
          <w:sz w:val="28"/>
          <w:szCs w:val="28"/>
        </w:rPr>
        <w:t>Развитие транспортного комплекса Кушвинского городского округа на 2011-2016 годы</w:t>
      </w:r>
      <w:r>
        <w:rPr>
          <w:sz w:val="28"/>
          <w:szCs w:val="28"/>
        </w:rPr>
        <w:t>».</w:t>
      </w:r>
    </w:p>
    <w:p w:rsidR="003546D5" w:rsidRPr="006D3485" w:rsidRDefault="003546D5" w:rsidP="003546D5">
      <w:pPr>
        <w:jc w:val="both"/>
        <w:rPr>
          <w:sz w:val="28"/>
          <w:szCs w:val="28"/>
        </w:rPr>
      </w:pPr>
      <w:r w:rsidRPr="006D3485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6D3485">
        <w:rPr>
          <w:sz w:val="28"/>
          <w:szCs w:val="28"/>
        </w:rPr>
        <w:t>. Настоящее решение вступает в силу с момента официального опубликования.</w:t>
      </w:r>
    </w:p>
    <w:p w:rsidR="003546D5" w:rsidRPr="00E20D52" w:rsidRDefault="003546D5" w:rsidP="003546D5">
      <w:pPr>
        <w:jc w:val="both"/>
        <w:rPr>
          <w:sz w:val="28"/>
          <w:szCs w:val="28"/>
        </w:rPr>
      </w:pPr>
      <w:r w:rsidRPr="006D3485">
        <w:rPr>
          <w:sz w:val="28"/>
          <w:szCs w:val="28"/>
        </w:rPr>
        <w:tab/>
      </w:r>
      <w:r>
        <w:rPr>
          <w:sz w:val="28"/>
          <w:szCs w:val="28"/>
        </w:rPr>
        <w:t>5</w:t>
      </w:r>
      <w:r w:rsidRPr="006D3485">
        <w:rPr>
          <w:sz w:val="28"/>
          <w:szCs w:val="28"/>
        </w:rPr>
        <w:t>. Опубликовать настоящее решение в газете «</w:t>
      </w:r>
      <w:proofErr w:type="spellStart"/>
      <w:r w:rsidRPr="006D3485">
        <w:rPr>
          <w:sz w:val="28"/>
          <w:szCs w:val="28"/>
        </w:rPr>
        <w:t>Кушвинский</w:t>
      </w:r>
      <w:proofErr w:type="spellEnd"/>
      <w:r w:rsidRPr="006D3485">
        <w:rPr>
          <w:sz w:val="28"/>
          <w:szCs w:val="28"/>
        </w:rPr>
        <w:t xml:space="preserve"> рабочий».</w:t>
      </w:r>
    </w:p>
    <w:p w:rsidR="003546D5" w:rsidRPr="00B06611" w:rsidRDefault="003546D5" w:rsidP="003546D5">
      <w:pPr>
        <w:jc w:val="both"/>
        <w:rPr>
          <w:sz w:val="28"/>
          <w:szCs w:val="28"/>
        </w:rPr>
      </w:pPr>
    </w:p>
    <w:p w:rsidR="003546D5" w:rsidRPr="00B06611" w:rsidRDefault="003546D5" w:rsidP="003546D5">
      <w:pPr>
        <w:jc w:val="both"/>
        <w:rPr>
          <w:sz w:val="28"/>
          <w:szCs w:val="28"/>
        </w:rPr>
      </w:pPr>
    </w:p>
    <w:p w:rsidR="003546D5" w:rsidRDefault="003546D5" w:rsidP="003546D5">
      <w:pPr>
        <w:jc w:val="both"/>
        <w:rPr>
          <w:sz w:val="28"/>
          <w:szCs w:val="28"/>
        </w:rPr>
      </w:pPr>
    </w:p>
    <w:p w:rsidR="003546D5" w:rsidRPr="00B06611" w:rsidRDefault="003546D5" w:rsidP="003546D5">
      <w:pPr>
        <w:jc w:val="both"/>
        <w:rPr>
          <w:sz w:val="28"/>
          <w:szCs w:val="28"/>
        </w:rPr>
      </w:pPr>
    </w:p>
    <w:p w:rsidR="003546D5" w:rsidRPr="00DC2E87" w:rsidRDefault="003546D5" w:rsidP="003546D5">
      <w:pPr>
        <w:rPr>
          <w:sz w:val="29"/>
          <w:szCs w:val="29"/>
        </w:rPr>
      </w:pPr>
      <w:r w:rsidRPr="00DC2E87">
        <w:rPr>
          <w:sz w:val="29"/>
          <w:szCs w:val="29"/>
        </w:rPr>
        <w:t>Глава Кушвинского городского округа,</w:t>
      </w:r>
    </w:p>
    <w:p w:rsidR="003546D5" w:rsidRPr="00DC2E87" w:rsidRDefault="003546D5" w:rsidP="003546D5">
      <w:pPr>
        <w:rPr>
          <w:sz w:val="29"/>
          <w:szCs w:val="29"/>
        </w:rPr>
      </w:pPr>
      <w:proofErr w:type="gramStart"/>
      <w:r w:rsidRPr="00DC2E87">
        <w:rPr>
          <w:sz w:val="29"/>
          <w:szCs w:val="29"/>
        </w:rPr>
        <w:t>исполняющий</w:t>
      </w:r>
      <w:proofErr w:type="gramEnd"/>
      <w:r w:rsidRPr="00DC2E87">
        <w:rPr>
          <w:sz w:val="29"/>
          <w:szCs w:val="29"/>
        </w:rPr>
        <w:t xml:space="preserve"> полномочия председателя</w:t>
      </w:r>
    </w:p>
    <w:p w:rsidR="003546D5" w:rsidRPr="00DC2E87" w:rsidRDefault="003546D5" w:rsidP="003546D5">
      <w:pPr>
        <w:rPr>
          <w:sz w:val="29"/>
          <w:szCs w:val="29"/>
        </w:rPr>
        <w:sectPr w:rsidR="003546D5" w:rsidRPr="00DC2E87" w:rsidSect="00685FDD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DC2E87">
        <w:rPr>
          <w:sz w:val="29"/>
          <w:szCs w:val="29"/>
        </w:rPr>
        <w:t>Думы Кушвинского городского округа</w:t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  <w:t xml:space="preserve">Р.Х. </w:t>
      </w:r>
      <w:proofErr w:type="spellStart"/>
      <w:r w:rsidRPr="00DC2E87">
        <w:rPr>
          <w:sz w:val="29"/>
          <w:szCs w:val="29"/>
        </w:rPr>
        <w:t>Гималетдинов</w:t>
      </w:r>
      <w:proofErr w:type="spellEnd"/>
      <w:r w:rsidRPr="00DC2E87">
        <w:rPr>
          <w:sz w:val="29"/>
          <w:szCs w:val="29"/>
        </w:rPr>
        <w:t xml:space="preserve"> </w:t>
      </w:r>
    </w:p>
    <w:p w:rsidR="00825E66" w:rsidRDefault="00825E66"/>
    <w:sectPr w:rsidR="00825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50E" w:rsidRDefault="003546D5" w:rsidP="00685FD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250E" w:rsidRDefault="003546D5" w:rsidP="00685FD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50E" w:rsidRDefault="003546D5" w:rsidP="00685FD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D5"/>
    <w:rsid w:val="003546D5"/>
    <w:rsid w:val="0082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E5F555-008F-45DB-9FC9-D2CDFD502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546D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546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3546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546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546D5"/>
  </w:style>
  <w:style w:type="paragraph" w:styleId="a6">
    <w:name w:val="Title"/>
    <w:basedOn w:val="a"/>
    <w:link w:val="a7"/>
    <w:qFormat/>
    <w:rsid w:val="003546D5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3546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locked/>
    <w:rsid w:val="003546D5"/>
    <w:rPr>
      <w:sz w:val="24"/>
      <w:szCs w:val="24"/>
    </w:rPr>
  </w:style>
  <w:style w:type="paragraph" w:styleId="a9">
    <w:name w:val="Body Text Indent"/>
    <w:basedOn w:val="a"/>
    <w:link w:val="a8"/>
    <w:semiHidden/>
    <w:rsid w:val="003546D5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3546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2014-03-03T10:19:00Z</dcterms:created>
  <dcterms:modified xsi:type="dcterms:W3CDTF">2014-03-03T10:20:00Z</dcterms:modified>
</cp:coreProperties>
</file>